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/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九、专业群建设的校外实践教学基地</w:t>
      </w:r>
    </w:p>
    <w:tbl>
      <w:tblPr>
        <w:tblStyle w:val="8"/>
        <w:tblW w:w="5000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5"/>
        <w:gridCol w:w="4016"/>
        <w:gridCol w:w="612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55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序号</w:t>
            </w:r>
          </w:p>
        </w:tc>
        <w:tc>
          <w:tcPr>
            <w:tcW w:w="1879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基地单位名称</w:t>
            </w:r>
          </w:p>
        </w:tc>
        <w:tc>
          <w:tcPr>
            <w:tcW w:w="2864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基地</w:t>
            </w: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主要功能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55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879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86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5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87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理光（中国）投资有限公司</w:t>
            </w:r>
          </w:p>
        </w:tc>
        <w:tc>
          <w:tcPr>
            <w:tcW w:w="286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/>
                <w:lang w:eastAsia="zh-CN" w:bidi="ar"/>
              </w:rPr>
              <w:t>技术研发、</w:t>
            </w:r>
            <w:r>
              <w:rPr>
                <w:rFonts w:hint="eastAsia" w:ascii="Times New Roman" w:hAnsi="Times New Roman"/>
                <w:lang w:bidi="ar"/>
              </w:rPr>
              <w:t>实习、实践、实训、师资培训、实践教材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5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87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方正国际软件（北京）有限公司</w:t>
            </w:r>
          </w:p>
        </w:tc>
        <w:tc>
          <w:tcPr>
            <w:tcW w:w="286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/>
                <w:lang w:eastAsia="zh-CN" w:bidi="ar"/>
              </w:rPr>
              <w:t>技术研发、</w:t>
            </w:r>
            <w:r>
              <w:rPr>
                <w:rFonts w:hint="eastAsia" w:ascii="Times New Roman" w:hAnsi="Times New Roman"/>
                <w:lang w:bidi="ar"/>
              </w:rPr>
              <w:t>实习、实践、实训、师资培训、实践教材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5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87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广州三迪沃信息技术有限公司</w:t>
            </w:r>
          </w:p>
        </w:tc>
        <w:tc>
          <w:tcPr>
            <w:tcW w:w="286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/>
                <w:lang w:bidi="ar"/>
              </w:rPr>
              <w:t>实习、实践、实训、师资培训、实践教材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5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87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广州市全智包装印刷有限公司</w:t>
            </w:r>
          </w:p>
        </w:tc>
        <w:tc>
          <w:tcPr>
            <w:tcW w:w="286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/>
                <w:lang w:bidi="ar"/>
              </w:rPr>
              <w:t>实习、实践、实训、师资培训、实践教材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5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87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广州市佳盛印刷有限公司</w:t>
            </w:r>
          </w:p>
        </w:tc>
        <w:tc>
          <w:tcPr>
            <w:tcW w:w="286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实习、实践、实训、师资培训、实践教材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5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87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广州丰彩彩印有限公司</w:t>
            </w:r>
          </w:p>
        </w:tc>
        <w:tc>
          <w:tcPr>
            <w:tcW w:w="286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实习、实践、实训、师资培训、实践教材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5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187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广州市三九丰发彩印有限公司</w:t>
            </w:r>
          </w:p>
        </w:tc>
        <w:tc>
          <w:tcPr>
            <w:tcW w:w="286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实习、实践、实训、师资培训、实践教材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5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187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广州市银裕彩印有限公司</w:t>
            </w:r>
          </w:p>
        </w:tc>
        <w:tc>
          <w:tcPr>
            <w:tcW w:w="286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实习、实践、实训、师资培训、实践教材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5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187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广州市东方红印刷公司</w:t>
            </w:r>
          </w:p>
        </w:tc>
        <w:tc>
          <w:tcPr>
            <w:tcW w:w="286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实习、实践、实训、师资培训、实践教材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5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187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广州市南方日报社印刷厂</w:t>
            </w:r>
          </w:p>
        </w:tc>
        <w:tc>
          <w:tcPr>
            <w:tcW w:w="286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实习、实践、实训、师资培训、实践教材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5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187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广州市华南印刷厂有限公司</w:t>
            </w:r>
          </w:p>
        </w:tc>
        <w:tc>
          <w:tcPr>
            <w:tcW w:w="286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实习、实践、实训、师资培训、实践教材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5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187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华新(佛山)彩色印刷有限公司</w:t>
            </w:r>
          </w:p>
        </w:tc>
        <w:tc>
          <w:tcPr>
            <w:tcW w:w="286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实习、实践、实训、师资培训、实践教材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5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</w:t>
            </w:r>
          </w:p>
        </w:tc>
        <w:tc>
          <w:tcPr>
            <w:tcW w:w="187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广州市艺彩印务有限公司</w:t>
            </w:r>
          </w:p>
        </w:tc>
        <w:tc>
          <w:tcPr>
            <w:tcW w:w="286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实习、实践、实训、师资培训、实践教材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5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14</w:t>
            </w:r>
          </w:p>
        </w:tc>
        <w:tc>
          <w:tcPr>
            <w:tcW w:w="187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广东信源彩色印务有限公司</w:t>
            </w:r>
          </w:p>
        </w:tc>
        <w:tc>
          <w:tcPr>
            <w:tcW w:w="286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实习、实践、实训、师资培训、实践教材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5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</w:t>
            </w:r>
          </w:p>
        </w:tc>
        <w:tc>
          <w:tcPr>
            <w:tcW w:w="187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广州市印利印刷器材有限公司</w:t>
            </w:r>
          </w:p>
        </w:tc>
        <w:tc>
          <w:tcPr>
            <w:tcW w:w="286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实习、实践、实训、师资培训、实践教材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5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187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广州市人民印刷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eastAsia="zh-CN"/>
              </w:rPr>
              <w:t>厂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股份有限公司</w:t>
            </w:r>
          </w:p>
        </w:tc>
        <w:tc>
          <w:tcPr>
            <w:tcW w:w="286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/>
                <w:lang w:eastAsia="zh-CN" w:bidi="ar"/>
              </w:rPr>
              <w:t>技术研发、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实习、实践、实训、师资培训、实践教材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5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187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广州珠丰彩印纸品有限公司</w:t>
            </w:r>
          </w:p>
        </w:tc>
        <w:tc>
          <w:tcPr>
            <w:tcW w:w="286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实习、实践、实训、师资培训、实践教材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5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</w:t>
            </w:r>
          </w:p>
        </w:tc>
        <w:tc>
          <w:tcPr>
            <w:tcW w:w="187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广州天意数码快印有限公司</w:t>
            </w:r>
          </w:p>
        </w:tc>
        <w:tc>
          <w:tcPr>
            <w:tcW w:w="286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实习、实践、实训、师资培训、实践教材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5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19</w:t>
            </w:r>
          </w:p>
        </w:tc>
        <w:tc>
          <w:tcPr>
            <w:tcW w:w="187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佛山市南海区里水艺丰彩印厂</w:t>
            </w:r>
          </w:p>
        </w:tc>
        <w:tc>
          <w:tcPr>
            <w:tcW w:w="286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/>
                <w:lang w:bidi="ar"/>
              </w:rPr>
              <w:t>实习、实践、实训、师资培训、实践教材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5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20</w:t>
            </w:r>
          </w:p>
        </w:tc>
        <w:tc>
          <w:tcPr>
            <w:tcW w:w="187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广州市怡彩印刷有限公司</w:t>
            </w:r>
          </w:p>
        </w:tc>
        <w:tc>
          <w:tcPr>
            <w:tcW w:w="286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/>
                <w:lang w:bidi="ar"/>
              </w:rPr>
              <w:t>实习、实践、实训、师资培训、实践教材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5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21</w:t>
            </w:r>
          </w:p>
        </w:tc>
        <w:tc>
          <w:tcPr>
            <w:tcW w:w="187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广州图文标色数码印刷有限公司</w:t>
            </w:r>
          </w:p>
        </w:tc>
        <w:tc>
          <w:tcPr>
            <w:tcW w:w="286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/>
                <w:lang w:bidi="ar"/>
              </w:rPr>
              <w:t>实习、实践、实训、师资培训、实践教材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5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</w:t>
            </w:r>
          </w:p>
        </w:tc>
        <w:tc>
          <w:tcPr>
            <w:tcW w:w="187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顺德顺昌纸类制品质有限公司</w:t>
            </w:r>
          </w:p>
        </w:tc>
        <w:tc>
          <w:tcPr>
            <w:tcW w:w="286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/>
                <w:lang w:bidi="ar"/>
              </w:rPr>
              <w:t>实习、实践、实训、师资培训、实践教材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5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23</w:t>
            </w:r>
          </w:p>
        </w:tc>
        <w:tc>
          <w:tcPr>
            <w:tcW w:w="187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广州日报印务中心</w:t>
            </w:r>
          </w:p>
        </w:tc>
        <w:tc>
          <w:tcPr>
            <w:tcW w:w="286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实习、实践、实训、师资培训、实践教材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5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24</w:t>
            </w:r>
          </w:p>
        </w:tc>
        <w:tc>
          <w:tcPr>
            <w:tcW w:w="187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东莞市隆兴纸业有限公司</w:t>
            </w:r>
          </w:p>
        </w:tc>
        <w:tc>
          <w:tcPr>
            <w:tcW w:w="286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实习、实践、实训、师资培训、实践教材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5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25</w:t>
            </w:r>
          </w:p>
        </w:tc>
        <w:tc>
          <w:tcPr>
            <w:tcW w:w="187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惠州市国朋印刷有限公司</w:t>
            </w:r>
          </w:p>
        </w:tc>
        <w:tc>
          <w:tcPr>
            <w:tcW w:w="286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实习、实践、实训、师资培训、实践教材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5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26</w:t>
            </w:r>
          </w:p>
        </w:tc>
        <w:tc>
          <w:tcPr>
            <w:tcW w:w="187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广州市有福数码科技有限公司</w:t>
            </w:r>
          </w:p>
        </w:tc>
        <w:tc>
          <w:tcPr>
            <w:tcW w:w="286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实习、实践、实训、师资培训、实践教材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5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27</w:t>
            </w:r>
          </w:p>
        </w:tc>
        <w:tc>
          <w:tcPr>
            <w:tcW w:w="187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广州自智软件科技有限公司</w:t>
            </w:r>
          </w:p>
        </w:tc>
        <w:tc>
          <w:tcPr>
            <w:tcW w:w="286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实习、实践、实训、师资培训、实践教材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5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28</w:t>
            </w:r>
          </w:p>
        </w:tc>
        <w:tc>
          <w:tcPr>
            <w:tcW w:w="187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广东广州日报传媒股份有限公司印务分公司</w:t>
            </w:r>
          </w:p>
        </w:tc>
        <w:tc>
          <w:tcPr>
            <w:tcW w:w="286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实习、实践、实训、师资培训、实践教材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5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29</w:t>
            </w:r>
          </w:p>
        </w:tc>
        <w:tc>
          <w:tcPr>
            <w:tcW w:w="187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汕头东风印刷股份有限公司</w:t>
            </w:r>
          </w:p>
        </w:tc>
        <w:tc>
          <w:tcPr>
            <w:tcW w:w="286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eastAsia="zh-CN"/>
              </w:rPr>
              <w:t>技术研发</w:t>
            </w:r>
            <w:r>
              <w:rPr>
                <w:rFonts w:hint="eastAsia" w:ascii="Times New Roman" w:hAnsi="Times New Roman"/>
                <w:lang w:eastAsia="zh-CN" w:bidi="ar"/>
              </w:rPr>
              <w:t>、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实习、实践、实训、师资培训、实践教材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55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30</w:t>
            </w:r>
          </w:p>
        </w:tc>
        <w:tc>
          <w:tcPr>
            <w:tcW w:w="187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广州市啄木鸟装饰顾问有限公司</w:t>
            </w:r>
          </w:p>
        </w:tc>
        <w:tc>
          <w:tcPr>
            <w:tcW w:w="286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实习、实践、实训、师资培训、实践教材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55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31</w:t>
            </w:r>
          </w:p>
        </w:tc>
        <w:tc>
          <w:tcPr>
            <w:tcW w:w="187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佛山市顺德区凯虹彩印包装有限公司</w:t>
            </w:r>
          </w:p>
        </w:tc>
        <w:tc>
          <w:tcPr>
            <w:tcW w:w="286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bookmarkStart w:id="0" w:name="_GoBack"/>
            <w:bookmarkEnd w:id="0"/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实习、实践、实训、师资培训、实践教材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55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32</w:t>
            </w:r>
          </w:p>
        </w:tc>
        <w:tc>
          <w:tcPr>
            <w:tcW w:w="187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广东正博精密印刷有限公司</w:t>
            </w:r>
          </w:p>
        </w:tc>
        <w:tc>
          <w:tcPr>
            <w:tcW w:w="286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实习、实践、实训、师资培训、实践教材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55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33</w:t>
            </w:r>
          </w:p>
        </w:tc>
        <w:tc>
          <w:tcPr>
            <w:tcW w:w="187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深圳市天时平面设计有限公司</w:t>
            </w:r>
          </w:p>
        </w:tc>
        <w:tc>
          <w:tcPr>
            <w:tcW w:w="286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实习、实践、实训、师资培训、实践教材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55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34</w:t>
            </w:r>
          </w:p>
        </w:tc>
        <w:tc>
          <w:tcPr>
            <w:tcW w:w="187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四会市西南粤包装彩印有限公司</w:t>
            </w:r>
          </w:p>
        </w:tc>
        <w:tc>
          <w:tcPr>
            <w:tcW w:w="286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实习、实践、实训、师资培训、实践教材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55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35</w:t>
            </w:r>
          </w:p>
        </w:tc>
        <w:tc>
          <w:tcPr>
            <w:tcW w:w="187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广州伟宏彩色印刷有限公司</w:t>
            </w:r>
          </w:p>
        </w:tc>
        <w:tc>
          <w:tcPr>
            <w:tcW w:w="286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实习、实践、实训、师资培训、实践教材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55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36</w:t>
            </w:r>
          </w:p>
        </w:tc>
        <w:tc>
          <w:tcPr>
            <w:tcW w:w="187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广州伟龙印刷制版有限公司</w:t>
            </w:r>
          </w:p>
        </w:tc>
        <w:tc>
          <w:tcPr>
            <w:tcW w:w="286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实习、实践、实训、师资培训、实践教材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5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37</w:t>
            </w:r>
          </w:p>
        </w:tc>
        <w:tc>
          <w:tcPr>
            <w:tcW w:w="187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佛山市艺丰印务有限公司</w:t>
            </w:r>
          </w:p>
        </w:tc>
        <w:tc>
          <w:tcPr>
            <w:tcW w:w="286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/>
                <w:lang w:bidi="ar"/>
              </w:rPr>
              <w:t>实习、实践、实训、师资培训、实践教材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5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38</w:t>
            </w:r>
          </w:p>
        </w:tc>
        <w:tc>
          <w:tcPr>
            <w:tcW w:w="187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广东新华印刷有限公司</w:t>
            </w:r>
          </w:p>
        </w:tc>
        <w:tc>
          <w:tcPr>
            <w:tcW w:w="286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/>
                <w:lang w:bidi="ar"/>
              </w:rPr>
              <w:t>实习、实践、实训、师资培训、实践教材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5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39</w:t>
            </w:r>
          </w:p>
        </w:tc>
        <w:tc>
          <w:tcPr>
            <w:tcW w:w="187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广州市千彩纸品印刷有限公司</w:t>
            </w:r>
          </w:p>
        </w:tc>
        <w:tc>
          <w:tcPr>
            <w:tcW w:w="286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/>
                <w:lang w:bidi="ar"/>
              </w:rPr>
              <w:t>实习、实践、实训、师资培训、实践教材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5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40</w:t>
            </w:r>
          </w:p>
        </w:tc>
        <w:tc>
          <w:tcPr>
            <w:tcW w:w="187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广东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网络广播电视台</w:t>
            </w:r>
          </w:p>
        </w:tc>
        <w:tc>
          <w:tcPr>
            <w:tcW w:w="286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/>
                <w:lang w:bidi="ar"/>
              </w:rPr>
              <w:t>实习、实践、实训、师资培训、实践教材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5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7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广州市有福数码科技股份有限公司</w:t>
            </w:r>
          </w:p>
        </w:tc>
        <w:tc>
          <w:tcPr>
            <w:tcW w:w="286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实习、实践、实训、师资培训、实践教材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5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41</w:t>
            </w:r>
          </w:p>
        </w:tc>
        <w:tc>
          <w:tcPr>
            <w:tcW w:w="187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 w:eastAsiaTheme="minorEastAsia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广州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蓝鸽软件有限公司</w:t>
            </w:r>
          </w:p>
        </w:tc>
        <w:tc>
          <w:tcPr>
            <w:tcW w:w="286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实习、实践、实训、师资培训、实践教材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25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42</w:t>
            </w:r>
          </w:p>
        </w:tc>
        <w:tc>
          <w:tcPr>
            <w:tcW w:w="187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北京北大方正电子有限公司</w:t>
            </w:r>
          </w:p>
        </w:tc>
        <w:tc>
          <w:tcPr>
            <w:tcW w:w="286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/>
                <w:lang w:eastAsia="zh-CN" w:bidi="ar"/>
              </w:rPr>
              <w:t>技术研发、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实习、实践、实训、师资培训、实践教材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25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43</w:t>
            </w:r>
          </w:p>
        </w:tc>
        <w:tc>
          <w:tcPr>
            <w:tcW w:w="187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广东省伊绅电子科技有限公司</w:t>
            </w:r>
          </w:p>
        </w:tc>
        <w:tc>
          <w:tcPr>
            <w:tcW w:w="286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实习、实践、实训、师资培训、实践教材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25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44</w:t>
            </w:r>
          </w:p>
        </w:tc>
        <w:tc>
          <w:tcPr>
            <w:tcW w:w="187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广州点的动画科技有限公司</w:t>
            </w:r>
          </w:p>
        </w:tc>
        <w:tc>
          <w:tcPr>
            <w:tcW w:w="286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实习、实践、实训、师资培训、实践教材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25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45</w:t>
            </w:r>
          </w:p>
        </w:tc>
        <w:tc>
          <w:tcPr>
            <w:tcW w:w="187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广东东方文创科技发展有限公司</w:t>
            </w:r>
          </w:p>
        </w:tc>
        <w:tc>
          <w:tcPr>
            <w:tcW w:w="286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实习、实践、实训、师资培训、实践教材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25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46</w:t>
            </w:r>
          </w:p>
        </w:tc>
        <w:tc>
          <w:tcPr>
            <w:tcW w:w="187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广州亿形包装有限公司</w:t>
            </w:r>
          </w:p>
        </w:tc>
        <w:tc>
          <w:tcPr>
            <w:tcW w:w="286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实习、实践、实训、师资培训、实践教材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25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47</w:t>
            </w:r>
          </w:p>
        </w:tc>
        <w:tc>
          <w:tcPr>
            <w:tcW w:w="187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广州软通动力有限公司</w:t>
            </w:r>
          </w:p>
        </w:tc>
        <w:tc>
          <w:tcPr>
            <w:tcW w:w="286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实习、实践、实训、师资培训、实践教材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25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48</w:t>
            </w:r>
          </w:p>
        </w:tc>
        <w:tc>
          <w:tcPr>
            <w:tcW w:w="187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广州华资软件技术有限公司</w:t>
            </w:r>
          </w:p>
        </w:tc>
        <w:tc>
          <w:tcPr>
            <w:tcW w:w="286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实习、实践、实训、师资培训、实践教材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25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49</w:t>
            </w:r>
          </w:p>
        </w:tc>
        <w:tc>
          <w:tcPr>
            <w:tcW w:w="187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广州尚思传媒科技股份有限公司</w:t>
            </w:r>
          </w:p>
        </w:tc>
        <w:tc>
          <w:tcPr>
            <w:tcW w:w="286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实习、实践、实训、师资培训、实践教材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25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50</w:t>
            </w:r>
          </w:p>
        </w:tc>
        <w:tc>
          <w:tcPr>
            <w:tcW w:w="187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广州炫嘉传媒科技有限公司</w:t>
            </w:r>
          </w:p>
        </w:tc>
        <w:tc>
          <w:tcPr>
            <w:tcW w:w="286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实习、实践、实训、师资培训、实践教材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25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51</w:t>
            </w:r>
          </w:p>
        </w:tc>
        <w:tc>
          <w:tcPr>
            <w:tcW w:w="187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广州优先传媒科技有限公司</w:t>
            </w:r>
          </w:p>
        </w:tc>
        <w:tc>
          <w:tcPr>
            <w:tcW w:w="286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实习、实践、实训、师资培训、实践教材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25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52</w:t>
            </w:r>
          </w:p>
        </w:tc>
        <w:tc>
          <w:tcPr>
            <w:tcW w:w="187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广州市迪拓信息科技有限公司</w:t>
            </w:r>
          </w:p>
        </w:tc>
        <w:tc>
          <w:tcPr>
            <w:tcW w:w="286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实习、实践、实训、师资培训、实践教材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25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53</w:t>
            </w:r>
          </w:p>
        </w:tc>
        <w:tc>
          <w:tcPr>
            <w:tcW w:w="187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广州万燕文化传媒股份有限公司</w:t>
            </w:r>
          </w:p>
        </w:tc>
        <w:tc>
          <w:tcPr>
            <w:tcW w:w="286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实习、实践、实训、师资培训、实践教材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25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54</w:t>
            </w:r>
          </w:p>
        </w:tc>
        <w:tc>
          <w:tcPr>
            <w:tcW w:w="187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广州领秀设计机构</w:t>
            </w:r>
          </w:p>
        </w:tc>
        <w:tc>
          <w:tcPr>
            <w:tcW w:w="286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/>
                <w:lang w:eastAsia="zh-CN" w:bidi="ar"/>
              </w:rPr>
              <w:t>技术研发、</w:t>
            </w:r>
            <w:r>
              <w:rPr>
                <w:rFonts w:hint="eastAsia" w:ascii="Times New Roman" w:hAnsi="Times New Roman"/>
                <w:lang w:bidi="ar"/>
              </w:rPr>
              <w:t>实习、实践、实训、师资培训、实践教材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25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55</w:t>
            </w:r>
          </w:p>
        </w:tc>
        <w:tc>
          <w:tcPr>
            <w:tcW w:w="187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广州市源玛广告有限公司</w:t>
            </w:r>
          </w:p>
        </w:tc>
        <w:tc>
          <w:tcPr>
            <w:tcW w:w="286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/>
                <w:lang w:bidi="ar"/>
              </w:rPr>
              <w:t>实习、实践、实训、师资培训、实践教材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25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56</w:t>
            </w:r>
          </w:p>
        </w:tc>
        <w:tc>
          <w:tcPr>
            <w:tcW w:w="187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广州粤博文化传播有限公司</w:t>
            </w:r>
          </w:p>
        </w:tc>
        <w:tc>
          <w:tcPr>
            <w:tcW w:w="286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/>
                <w:lang w:bidi="ar"/>
              </w:rPr>
              <w:t>实习、实践、实训、师资培训、实践教材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25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57</w:t>
            </w:r>
          </w:p>
        </w:tc>
        <w:tc>
          <w:tcPr>
            <w:tcW w:w="187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广州市枯木品牌设计有限公司</w:t>
            </w:r>
          </w:p>
        </w:tc>
        <w:tc>
          <w:tcPr>
            <w:tcW w:w="286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/>
                <w:lang w:bidi="ar"/>
              </w:rPr>
              <w:t>实习、实践、实训、师资培训、实践教材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25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58</w:t>
            </w:r>
          </w:p>
        </w:tc>
        <w:tc>
          <w:tcPr>
            <w:tcW w:w="187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广东创意广告实业公司</w:t>
            </w:r>
          </w:p>
        </w:tc>
        <w:tc>
          <w:tcPr>
            <w:tcW w:w="286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实习、实践、实训、师资培训、实践教材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25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59</w:t>
            </w:r>
          </w:p>
        </w:tc>
        <w:tc>
          <w:tcPr>
            <w:tcW w:w="187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广州市知鱼品牌策划有限公司</w:t>
            </w:r>
          </w:p>
        </w:tc>
        <w:tc>
          <w:tcPr>
            <w:tcW w:w="286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实习、实践、实训、师资培训、实践教材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25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60</w:t>
            </w:r>
          </w:p>
        </w:tc>
        <w:tc>
          <w:tcPr>
            <w:tcW w:w="187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广州市行思广告有限公司</w:t>
            </w:r>
          </w:p>
        </w:tc>
        <w:tc>
          <w:tcPr>
            <w:tcW w:w="286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实习、实践、实训、师资培训、实践教材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25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61</w:t>
            </w:r>
          </w:p>
        </w:tc>
        <w:tc>
          <w:tcPr>
            <w:tcW w:w="187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广州市天屹平面设计有限公司</w:t>
            </w:r>
          </w:p>
        </w:tc>
        <w:tc>
          <w:tcPr>
            <w:tcW w:w="286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实习、实践、实训、师资培训、实践教材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25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62</w:t>
            </w:r>
          </w:p>
        </w:tc>
        <w:tc>
          <w:tcPr>
            <w:tcW w:w="187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广州胜效广告有限公司</w:t>
            </w:r>
          </w:p>
        </w:tc>
        <w:tc>
          <w:tcPr>
            <w:tcW w:w="286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实习、实践、实训、师资培训、实践教材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25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63</w:t>
            </w:r>
          </w:p>
        </w:tc>
        <w:tc>
          <w:tcPr>
            <w:tcW w:w="187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广东省美术设计行业协会</w:t>
            </w:r>
          </w:p>
        </w:tc>
        <w:tc>
          <w:tcPr>
            <w:tcW w:w="286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实习、实践、实训、师资培训、实践教材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25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default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64</w:t>
            </w:r>
          </w:p>
        </w:tc>
        <w:tc>
          <w:tcPr>
            <w:tcW w:w="187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玖龙环球（东莞）智能包装有限公司</w:t>
            </w:r>
          </w:p>
        </w:tc>
        <w:tc>
          <w:tcPr>
            <w:tcW w:w="286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eastAsia="zh-CN"/>
              </w:rPr>
              <w:t>订单培养、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实习、实践、实训、师资培训、实践教材</w:t>
            </w:r>
          </w:p>
        </w:tc>
      </w:tr>
    </w:tbl>
    <w:p>
      <w:pPr>
        <w:jc w:val="left"/>
        <w:rPr>
          <w:rFonts w:hint="eastAsia"/>
          <w:b/>
          <w:sz w:val="30"/>
          <w:szCs w:val="30"/>
        </w:rPr>
      </w:pPr>
    </w:p>
    <w:p>
      <w:pPr>
        <w:pStyle w:val="4"/>
        <w:spacing w:before="0" w:after="0" w:line="240" w:lineRule="auto"/>
        <w:rPr>
          <w:rFonts w:hint="eastAsia"/>
          <w:b/>
        </w:rPr>
      </w:pPr>
      <w:r>
        <w:rPr>
          <w:rFonts w:hint="eastAsia"/>
          <w:b/>
        </w:rPr>
        <w:t>签订的合作协议书（部分）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16625" cy="8502015"/>
            <wp:effectExtent l="0" t="0" r="3175" b="13335"/>
            <wp:docPr id="16" name="图片 16" descr="scan_20210415000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scan_2021041500054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16625" cy="850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75350" cy="8444230"/>
            <wp:effectExtent l="0" t="0" r="6350" b="13970"/>
            <wp:docPr id="17" name="图片 17" descr="scan_20210415000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scan_202104150006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5350" cy="844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87770" cy="8884285"/>
            <wp:effectExtent l="0" t="0" r="17780" b="12065"/>
            <wp:docPr id="18" name="图片 18" descr="scan_20210415000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scan_2021041500063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770" cy="888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59195" cy="8843645"/>
            <wp:effectExtent l="0" t="0" r="8255" b="14605"/>
            <wp:docPr id="19" name="图片 19" descr="scan_20210415000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scan_2021041500070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59195" cy="884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353810" cy="8976995"/>
            <wp:effectExtent l="0" t="0" r="8890" b="14605"/>
            <wp:docPr id="20" name="图片 20" descr="scan_20210415000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scan_2021041500073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53810" cy="897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300470" cy="8349615"/>
            <wp:effectExtent l="0" t="0" r="8890" b="1905"/>
            <wp:docPr id="14" name="图片 14" descr="img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005"/>
                    <pic:cNvPicPr>
                      <a:picLocks noChangeAspect="1"/>
                    </pic:cNvPicPr>
                  </pic:nvPicPr>
                  <pic:blipFill>
                    <a:blip r:embed="rId10"/>
                    <a:srcRect t="3706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34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543675" cy="8704580"/>
            <wp:effectExtent l="0" t="0" r="9525" b="12700"/>
            <wp:docPr id="15" name="图片 15" descr="img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004"/>
                    <pic:cNvPicPr>
                      <a:picLocks noChangeAspect="1"/>
                    </pic:cNvPicPr>
                  </pic:nvPicPr>
                  <pic:blipFill>
                    <a:blip r:embed="rId11"/>
                    <a:srcRect r="1529" b="4812"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870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6151245" cy="8463280"/>
            <wp:effectExtent l="0" t="0" r="1905" b="13970"/>
            <wp:docPr id="22" name="图片 22" descr="广州领秀设计有限公司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广州领秀设计有限公司正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1245" cy="846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6219825" cy="8557895"/>
            <wp:effectExtent l="0" t="0" r="9525" b="14605"/>
            <wp:docPr id="21" name="图片 21" descr="广州领秀设计有限公司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广州领秀设计有限公司反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855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  <w:r>
        <w:drawing>
          <wp:inline distT="0" distB="0" distL="0" distR="0">
            <wp:extent cx="5833745" cy="8028305"/>
            <wp:effectExtent l="0" t="0" r="0" b="0"/>
            <wp:docPr id="2" name="图片 2" descr="D:\2019年项目\职业本科教学改革试点-1\校外实践基地协议书-印刷工程\校外实践基地\广州日报传媒股份有限公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\2019年项目\职业本科教学改革试点-1\校外实践基地协议书-印刷工程\校外实践基地\广州日报传媒股份有限公司-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4467" cy="8029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647055" cy="7772400"/>
            <wp:effectExtent l="0" t="0" r="0" b="0"/>
            <wp:docPr id="1" name="图片 1" descr="D:\2019年项目\职业本科教学改革试点-1\校外实践基地协议书-印刷工程\校外实践基地\广州日报传媒股份有限公司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\2019年项目\职业本科教学改革试点-1\校外实践基地协议书-印刷工程\校外实践基地\广州日报传媒股份有限公司-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7621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  <w:r>
        <w:drawing>
          <wp:inline distT="0" distB="0" distL="0" distR="0">
            <wp:extent cx="5951855" cy="8191500"/>
            <wp:effectExtent l="0" t="0" r="0" b="0"/>
            <wp:docPr id="4" name="图片 4" descr="D:\2019年项目\职业本科教学改革试点-1\校外实践基地协议书-印刷工程\校外实践基地\中荣印刷集团股份有限公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\2019年项目\职业本科教学改革试点-1\校外实践基地协议书-印刷工程\校外实践基地\中荣印刷集团股份有限公司-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2150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868670" cy="8077200"/>
            <wp:effectExtent l="0" t="0" r="0" b="0"/>
            <wp:docPr id="3" name="图片 3" descr="D:\2019年项目\职业本科教学改革试点-1\校外实践基地协议书-印刷工程\校外实践基地\中荣印刷集团股份有限公司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\2019年项目\职业本科教学改革试点-1\校外实践基地协议书-印刷工程\校外实践基地\中荣印刷集团股份有限公司-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9096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  <w:r>
        <w:drawing>
          <wp:inline distT="0" distB="0" distL="0" distR="0">
            <wp:extent cx="6221730" cy="8562975"/>
            <wp:effectExtent l="0" t="0" r="7620" b="0"/>
            <wp:docPr id="6" name="图片 6" descr="D:\2019年项目\职业本科教学改革试点-1\校外实践基地协议书-印刷工程\校外实践基地\汕头东风印刷股份有限公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\2019年项目\职业本科教学改革试点-1\校外实践基地协议书-印刷工程\校外实践基地\汕头东风印刷股份有限公司-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2073" cy="856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6115050" cy="8415655"/>
            <wp:effectExtent l="0" t="0" r="0" b="4445"/>
            <wp:docPr id="5" name="图片 5" descr="D:\2019年项目\职业本科教学改革试点-1\校外实践基地协议书-印刷工程\校外实践基地\汕头东风印刷股份有限公司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:\2019年项目\职业本科教学改革试点-1\校外实践基地协议书-印刷工程\校外实践基地\汕头东风印刷股份有限公司-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8181" cy="841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  <w:r>
        <w:drawing>
          <wp:inline distT="0" distB="0" distL="0" distR="0">
            <wp:extent cx="6318885" cy="8696325"/>
            <wp:effectExtent l="0" t="0" r="5715" b="0"/>
            <wp:docPr id="8" name="图片 8" descr="D:\2019年项目\职业本科教学改革试点-1\校外实践基地协议书-印刷工程\校外实践基地\鹤山雅图仕印刷有限公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:\2019年项目\职业本科教学改革试点-1\校外实践基地协议书-印刷工程\校外实践基地\鹤山雅图仕印刷有限公司-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18968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6090285" cy="8382000"/>
            <wp:effectExtent l="0" t="0" r="5715" b="0"/>
            <wp:docPr id="7" name="图片 7" descr="D:\2019年项目\职业本科教学改革试点-1\校外实践基地协议书-印刷工程\校外实践基地\鹤山雅图仕印刷有限公司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:\2019年项目\职业本科教学改革试点-1\校外实践基地协议书-印刷工程\校外实践基地\鹤山雅图仕印刷有限公司-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2151" cy="8384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  <w:r>
        <w:drawing>
          <wp:inline distT="0" distB="0" distL="0" distR="0">
            <wp:extent cx="6280785" cy="8858250"/>
            <wp:effectExtent l="0" t="0" r="5715" b="0"/>
            <wp:docPr id="9" name="图片 9" descr="C:\Users\chenhua\Desktop\广州市千彩纸品印刷有限公司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chenhua\Desktop\广州市千彩纸品印刷有限公司_0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1195" cy="8858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  <w:r>
        <w:drawing>
          <wp:inline distT="0" distB="0" distL="0" distR="0">
            <wp:extent cx="6111875" cy="8620125"/>
            <wp:effectExtent l="0" t="0" r="3175" b="0"/>
            <wp:docPr id="10" name="图片 10" descr="C:\Users\chenhua\Desktop\广州市千彩纸品印刷有限公司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chenhua\Desktop\广州市千彩纸品印刷有限公司_02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2346" cy="862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  <w:r>
        <w:drawing>
          <wp:inline distT="0" distB="0" distL="0" distR="0">
            <wp:extent cx="6031230" cy="8505825"/>
            <wp:effectExtent l="0" t="0" r="7620" b="0"/>
            <wp:docPr id="11" name="图片 11" descr="C:\Users\chenhua\Desktop\广州市银裕彩印有限公司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chenhua\Desktop\广州市银裕彩印有限公司_0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1266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6233795" cy="8791575"/>
            <wp:effectExtent l="0" t="0" r="0" b="0"/>
            <wp:docPr id="12" name="图片 12" descr="C:\Users\chenhua\Desktop\广州市银裕彩印有限公司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chenhua\Desktop\广州市银裕彩印有限公司_0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33918" cy="8791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方正小标宋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</w:pPr>
    <w:r>
      <w:rPr>
        <w:rFonts w:hint="eastAsia" w:ascii="方正小标宋_GBK" w:eastAsia="方正小标宋_GBK"/>
        <w:b/>
        <w:color w:val="FF0000"/>
      </w:rPr>
      <w:drawing>
        <wp:inline distT="0" distB="0" distL="114300" distR="114300">
          <wp:extent cx="219710" cy="208280"/>
          <wp:effectExtent l="0" t="0" r="8890" b="5080"/>
          <wp:docPr id="13" name="图片 1" descr="LOGO文字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" descr="LOGO文字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9710" cy="208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方正小标宋_GBK" w:eastAsia="方正小标宋_GBK"/>
        <w:b/>
        <w:color w:val="FF0000"/>
        <w:sz w:val="21"/>
        <w:szCs w:val="21"/>
      </w:rPr>
      <w:t xml:space="preserve">广州科技职业技术大学   </w:t>
    </w:r>
    <w:r>
      <w:rPr>
        <w:rFonts w:hint="eastAsia" w:ascii="方正小标宋_GBK" w:eastAsia="方正小标宋_GBK"/>
        <w:b/>
        <w:sz w:val="21"/>
        <w:szCs w:val="21"/>
      </w:rPr>
      <w:t xml:space="preserve">        </w:t>
    </w:r>
    <w:r>
      <w:rPr>
        <w:rFonts w:hint="eastAsia" w:ascii="方正小标宋_GBK" w:eastAsia="方正小标宋_GBK"/>
        <w:b/>
        <w:sz w:val="21"/>
        <w:szCs w:val="21"/>
        <w:lang w:val="en-US" w:eastAsia="zh-CN"/>
      </w:rPr>
      <w:t xml:space="preserve">               </w:t>
    </w:r>
    <w:r>
      <w:rPr>
        <w:rFonts w:hint="eastAsia" w:ascii="方正小标宋_GBK" w:eastAsia="方正小标宋_GBK"/>
        <w:b/>
        <w:color w:val="FF0000"/>
        <w:sz w:val="21"/>
        <w:szCs w:val="21"/>
        <w:lang w:val="en-US" w:eastAsia="zh-CN"/>
      </w:rPr>
      <w:t xml:space="preserve">             数字印刷工程高水平</w:t>
    </w:r>
    <w:r>
      <w:rPr>
        <w:rFonts w:hint="eastAsia" w:ascii="方正小标宋_GBK" w:eastAsia="方正小标宋_GBK"/>
        <w:b/>
        <w:color w:val="FF0000"/>
        <w:sz w:val="21"/>
        <w:szCs w:val="21"/>
      </w:rPr>
      <w:t>专业群</w:t>
    </w:r>
    <w:r>
      <w:rPr>
        <w:rFonts w:hint="eastAsia" w:ascii="方正小标宋_GBK" w:eastAsia="方正小标宋_GBK"/>
        <w:b/>
        <w:color w:val="FF0000"/>
        <w:sz w:val="21"/>
        <w:szCs w:val="21"/>
        <w:lang w:val="en-US" w:eastAsia="zh-CN"/>
      </w:rPr>
      <w:t>佐证材料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726E"/>
    <w:rsid w:val="00027767"/>
    <w:rsid w:val="0009481A"/>
    <w:rsid w:val="001C092D"/>
    <w:rsid w:val="00274B1C"/>
    <w:rsid w:val="002E4680"/>
    <w:rsid w:val="00357961"/>
    <w:rsid w:val="00566C5B"/>
    <w:rsid w:val="005E03B2"/>
    <w:rsid w:val="0069015E"/>
    <w:rsid w:val="00742FF7"/>
    <w:rsid w:val="00771A06"/>
    <w:rsid w:val="00822311"/>
    <w:rsid w:val="008A3B02"/>
    <w:rsid w:val="00903800"/>
    <w:rsid w:val="0094447B"/>
    <w:rsid w:val="00974F18"/>
    <w:rsid w:val="009F61C4"/>
    <w:rsid w:val="00A377EA"/>
    <w:rsid w:val="00A962A7"/>
    <w:rsid w:val="00AD53D6"/>
    <w:rsid w:val="00AE0EBC"/>
    <w:rsid w:val="00AF43B4"/>
    <w:rsid w:val="00B1726E"/>
    <w:rsid w:val="00C315BE"/>
    <w:rsid w:val="00CB5A14"/>
    <w:rsid w:val="00DB7626"/>
    <w:rsid w:val="00DE5548"/>
    <w:rsid w:val="00E15A2F"/>
    <w:rsid w:val="00E25609"/>
    <w:rsid w:val="00E3396A"/>
    <w:rsid w:val="00E41263"/>
    <w:rsid w:val="00EA0FAC"/>
    <w:rsid w:val="00F9766B"/>
    <w:rsid w:val="00FF7CBF"/>
    <w:rsid w:val="08797DAB"/>
    <w:rsid w:val="5C421E33"/>
    <w:rsid w:val="601F778B"/>
    <w:rsid w:val="6DA80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link w:val="12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4"/>
    <w:unhideWhenUsed/>
    <w:qFormat/>
    <w:uiPriority w:val="9"/>
    <w:pPr>
      <w:keepNext/>
      <w:keepLines/>
      <w:spacing w:before="260" w:after="260" w:line="416" w:lineRule="auto"/>
      <w:outlineLvl w:val="2"/>
    </w:pPr>
    <w:rPr>
      <w:bCs/>
      <w:sz w:val="28"/>
      <w:szCs w:val="32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nhideWhenUsed/>
    <w:qFormat/>
    <w:uiPriority w:val="99"/>
    <w:pPr>
      <w:widowControl/>
      <w:ind w:firstLine="420" w:firstLineChars="200"/>
    </w:pPr>
    <w:rPr>
      <w:sz w:val="28"/>
      <w:szCs w:val="20"/>
    </w:rPr>
  </w:style>
  <w:style w:type="paragraph" w:styleId="5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7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customStyle="1" w:styleId="10">
    <w:name w:val="页眉 Char"/>
    <w:basedOn w:val="9"/>
    <w:link w:val="7"/>
    <w:qFormat/>
    <w:uiPriority w:val="99"/>
    <w:rPr>
      <w:sz w:val="18"/>
      <w:szCs w:val="18"/>
    </w:rPr>
  </w:style>
  <w:style w:type="character" w:customStyle="1" w:styleId="11">
    <w:name w:val="页脚 Char"/>
    <w:basedOn w:val="9"/>
    <w:link w:val="6"/>
    <w:qFormat/>
    <w:uiPriority w:val="99"/>
    <w:rPr>
      <w:sz w:val="18"/>
      <w:szCs w:val="18"/>
    </w:rPr>
  </w:style>
  <w:style w:type="character" w:customStyle="1" w:styleId="12">
    <w:name w:val="标题 2 Char"/>
    <w:basedOn w:val="9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3">
    <w:name w:val="批注框文本 Char"/>
    <w:basedOn w:val="9"/>
    <w:link w:val="5"/>
    <w:semiHidden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4">
    <w:name w:val="标题 3 Char"/>
    <w:basedOn w:val="9"/>
    <w:link w:val="4"/>
    <w:qFormat/>
    <w:uiPriority w:val="9"/>
    <w:rPr>
      <w:rFonts w:ascii="Calibri" w:hAnsi="Calibri" w:eastAsia="宋体" w:cs="Times New Roman"/>
      <w:bCs/>
      <w:sz w:val="28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206</Words>
  <Characters>1177</Characters>
  <Lines>9</Lines>
  <Paragraphs>2</Paragraphs>
  <TotalTime>1</TotalTime>
  <ScaleCrop>false</ScaleCrop>
  <LinksUpToDate>false</LinksUpToDate>
  <CharactersWithSpaces>1381</CharactersWithSpaces>
  <Application>WPS Office_11.8.2.9022_F1E327BC-269C-435d-A152-05C5408002CA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2019-09-08T11:35:00Z</dcterms:created>
  <dc:creator>陈华</dc:creator>
  <cp:lastModifiedBy>子烨</cp:lastModifiedBy>
  <cp:lastPrinted>2019-09-08T05:50:00Z</cp:lastPrinted>
  <dcterms:modified xsi:type="dcterms:W3CDTF">2021-04-16T07:19:44Z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2052-11.8.2.9022</vt:lpwstr>
  </property>
</Properties>
</file>